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rPr>
          <w:b w:val="1"/>
          <w:sz w:val="16"/>
          <w:szCs w:val="16"/>
        </w:rPr>
      </w:pPr>
      <w:r w:rsidDel="00000000" w:rsidR="00000000" w:rsidRPr="00000000">
        <w:rPr>
          <w:rtl w:val="0"/>
        </w:rPr>
      </w:r>
    </w:p>
    <w:p w:rsidR="00000000" w:rsidDel="00000000" w:rsidP="00000000" w:rsidRDefault="00000000" w:rsidRPr="00000000" w14:paraId="00000002">
      <w:pPr>
        <w:ind w:left="-360" w:right="-360" w:firstLine="0"/>
        <w:rPr>
          <w:b w:val="1"/>
          <w:sz w:val="28"/>
          <w:szCs w:val="28"/>
        </w:rPr>
      </w:pPr>
      <w:r w:rsidDel="00000000" w:rsidR="00000000" w:rsidRPr="00000000">
        <w:rPr>
          <w:b w:val="1"/>
          <w:sz w:val="28"/>
          <w:szCs w:val="28"/>
          <w:rtl w:val="0"/>
        </w:rPr>
        <w:t xml:space="preserve">16 de marzo de 2020</w:t>
      </w:r>
    </w:p>
    <w:p w:rsidR="00000000" w:rsidDel="00000000" w:rsidP="00000000" w:rsidRDefault="00000000" w:rsidRPr="00000000" w14:paraId="00000003">
      <w:pPr>
        <w:ind w:left="-360" w:right="-360" w:firstLine="0"/>
        <w:rPr>
          <w:sz w:val="16"/>
          <w:szCs w:val="16"/>
        </w:rPr>
      </w:pPr>
      <w:r w:rsidDel="00000000" w:rsidR="00000000" w:rsidRPr="00000000">
        <w:rPr>
          <w:rtl w:val="0"/>
        </w:rPr>
      </w:r>
    </w:p>
    <w:p w:rsidR="00000000" w:rsidDel="00000000" w:rsidP="00000000" w:rsidRDefault="00000000" w:rsidRPr="00000000" w14:paraId="00000004">
      <w:pPr>
        <w:ind w:left="-360" w:right="-360" w:firstLine="0"/>
        <w:rPr>
          <w:sz w:val="24"/>
          <w:szCs w:val="24"/>
        </w:rPr>
      </w:pPr>
      <w:r w:rsidDel="00000000" w:rsidR="00000000" w:rsidRPr="00000000">
        <w:rPr>
          <w:sz w:val="24"/>
          <w:szCs w:val="24"/>
          <w:rtl w:val="0"/>
        </w:rPr>
        <w:t xml:space="preserve">Nuestro Señor está con nosotros en todo momento. A medida que evoluciona la pandemia de coronavirus, debemos recordar que Nuestro Señor se sacrificó por nosotros, y Él no nos abandona en nuestra necesidad.</w:t>
      </w:r>
    </w:p>
    <w:p w:rsidR="00000000" w:rsidDel="00000000" w:rsidP="00000000" w:rsidRDefault="00000000" w:rsidRPr="00000000" w14:paraId="00000005">
      <w:pPr>
        <w:ind w:left="-360" w:right="-360" w:firstLine="0"/>
        <w:rPr>
          <w:sz w:val="16"/>
          <w:szCs w:val="16"/>
        </w:rPr>
      </w:pPr>
      <w:r w:rsidDel="00000000" w:rsidR="00000000" w:rsidRPr="00000000">
        <w:rPr>
          <w:rtl w:val="0"/>
        </w:rPr>
      </w:r>
    </w:p>
    <w:p w:rsidR="00000000" w:rsidDel="00000000" w:rsidP="00000000" w:rsidRDefault="00000000" w:rsidRPr="00000000" w14:paraId="00000006">
      <w:pPr>
        <w:ind w:left="-360" w:right="-360" w:firstLine="0"/>
        <w:rPr>
          <w:sz w:val="24"/>
          <w:szCs w:val="24"/>
        </w:rPr>
      </w:pPr>
      <w:r w:rsidDel="00000000" w:rsidR="00000000" w:rsidRPr="00000000">
        <w:rPr>
          <w:sz w:val="24"/>
          <w:szCs w:val="24"/>
          <w:rtl w:val="0"/>
        </w:rPr>
        <w:t xml:space="preserve">La Cuaresma nos recuerda esta verdad y nos motiva a acercarnos más a Él por medio de nuestros sacrificios. Cuando iniciamos la Cuaresma, no sabíamos qué sacrificios estaríamos llamados a asumir. ¡Oramos para que en la misma medida, las alegrías de la Pascua también se derramen sobre nosotros!</w:t>
      </w:r>
    </w:p>
    <w:p w:rsidR="00000000" w:rsidDel="00000000" w:rsidP="00000000" w:rsidRDefault="00000000" w:rsidRPr="00000000" w14:paraId="00000007">
      <w:pPr>
        <w:ind w:left="-360" w:right="-360" w:firstLine="0"/>
        <w:rPr>
          <w:sz w:val="16"/>
          <w:szCs w:val="16"/>
        </w:rPr>
      </w:pPr>
      <w:r w:rsidDel="00000000" w:rsidR="00000000" w:rsidRPr="00000000">
        <w:rPr>
          <w:rtl w:val="0"/>
        </w:rPr>
      </w:r>
    </w:p>
    <w:p w:rsidR="00000000" w:rsidDel="00000000" w:rsidP="00000000" w:rsidRDefault="00000000" w:rsidRPr="00000000" w14:paraId="00000008">
      <w:pPr>
        <w:ind w:left="-360" w:right="-360" w:firstLine="0"/>
        <w:rPr>
          <w:sz w:val="24"/>
          <w:szCs w:val="24"/>
        </w:rPr>
      </w:pPr>
      <w:r w:rsidDel="00000000" w:rsidR="00000000" w:rsidRPr="00000000">
        <w:rPr>
          <w:sz w:val="24"/>
          <w:szCs w:val="24"/>
          <w:rtl w:val="0"/>
        </w:rPr>
        <w:t xml:space="preserve">Se recomienda a los fieles católicos de la diócesis -sacerdotes, religiosos y fieles laicos- que durante esta emergencia mundial, nacional y estatal se mantengan informados y actualizados sobre el progreso de esta pandemia de coronavirus. Continuaremos monitoreando la situación y compartiendo la información con ustedes. A medida que la situación avanza, estaremos actualizando las publicaciones en nuestro sitio web diocesano: diometuchen.org/coronavirus; y en nuestras páginas diocesanas de redes sociales: @diocesemetuchen.</w:t>
      </w:r>
    </w:p>
    <w:p w:rsidR="00000000" w:rsidDel="00000000" w:rsidP="00000000" w:rsidRDefault="00000000" w:rsidRPr="00000000" w14:paraId="00000009">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A">
      <w:pPr>
        <w:ind w:left="-360" w:right="-360" w:firstLine="0"/>
        <w:rPr>
          <w:sz w:val="24"/>
          <w:szCs w:val="24"/>
        </w:rPr>
      </w:pPr>
      <w:r w:rsidDel="00000000" w:rsidR="00000000" w:rsidRPr="00000000">
        <w:rPr>
          <w:sz w:val="24"/>
          <w:szCs w:val="24"/>
          <w:rtl w:val="0"/>
        </w:rPr>
        <w:t xml:space="preserve">Les pido una vez más que eviten las aglomeraciones, mantengan buenas prácticas de higiene, conserven una distancia prudente con las otras personas si deben estar fuera de casa y, si se sienten enfermos, quédense en casa.  Les pido a todos los fieles que pensemos en las personas mayores y en general en aquellos que hacen parte de nuestra familia o de nuestra comunidad y que pueden estar en riesgo, comuníquense con ellos por teléfono y verifiquen si se encuentran bien o si necesitan ayuda.</w:t>
      </w:r>
    </w:p>
    <w:p w:rsidR="00000000" w:rsidDel="00000000" w:rsidP="00000000" w:rsidRDefault="00000000" w:rsidRPr="00000000" w14:paraId="0000000B">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C">
      <w:pPr>
        <w:ind w:left="-360" w:right="-360" w:firstLine="0"/>
        <w:rPr>
          <w:sz w:val="24"/>
          <w:szCs w:val="24"/>
        </w:rPr>
      </w:pPr>
      <w:r w:rsidDel="00000000" w:rsidR="00000000" w:rsidRPr="00000000">
        <w:rPr>
          <w:sz w:val="24"/>
          <w:szCs w:val="24"/>
          <w:rtl w:val="0"/>
        </w:rPr>
        <w:t xml:space="preserve">Con el fin de garantizar la integridad y la salud de nuestra comunidad, les solicito que se implemente a partir del 18 de Marzo de 2020 las siguientes directivas:</w:t>
      </w:r>
    </w:p>
    <w:p w:rsidR="00000000" w:rsidDel="00000000" w:rsidP="00000000" w:rsidRDefault="00000000" w:rsidRPr="00000000" w14:paraId="0000000D">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E">
      <w:pPr>
        <w:ind w:left="-360" w:right="-360" w:firstLine="0"/>
        <w:rPr>
          <w:sz w:val="24"/>
          <w:szCs w:val="24"/>
        </w:rPr>
      </w:pPr>
      <w:r w:rsidDel="00000000" w:rsidR="00000000" w:rsidRPr="00000000">
        <w:rPr>
          <w:b w:val="1"/>
          <w:sz w:val="24"/>
          <w:szCs w:val="24"/>
          <w:rtl w:val="0"/>
        </w:rPr>
        <w:t xml:space="preserve">Suspensión Temporal de Misas Públicas</w:t>
      </w:r>
      <w:r w:rsidDel="00000000" w:rsidR="00000000" w:rsidRPr="00000000">
        <w:rPr>
          <w:rtl w:val="0"/>
        </w:rPr>
      </w:r>
    </w:p>
    <w:p w:rsidR="00000000" w:rsidDel="00000000" w:rsidP="00000000" w:rsidRDefault="00000000" w:rsidRPr="00000000" w14:paraId="0000000F">
      <w:pPr>
        <w:ind w:left="-360" w:right="-360" w:firstLine="0"/>
        <w:rPr>
          <w:sz w:val="24"/>
          <w:szCs w:val="24"/>
        </w:rPr>
      </w:pPr>
      <w:r w:rsidDel="00000000" w:rsidR="00000000" w:rsidRPr="00000000">
        <w:rPr>
          <w:sz w:val="24"/>
          <w:szCs w:val="24"/>
          <w:rtl w:val="0"/>
        </w:rPr>
        <w:t xml:space="preserve">Todas las misas públicas en las iglesias de la Diócesis de Metuchen se suspenderán temporalmente a partir del 18 de marzo y no se reanudarán antes del 3 de abril de 2020, esta medida se estará reevaluando según como se vayan desarrollando las circunstancias. Los sacerdotes informarán este cambio a los fieles durante las misas que se celebren el 17 de marzo, día de San Patricio a quien invocamos su intercesión. A pesar de la suspensión de las misas públicas, se celebrará una Misa privada todos los días a las 7 a.m. en la Catedral de San Francisco de Asís en inglés, la cual podrá ver en directo en el sitio web: www.stfranciscathedral.org. Las celebraciones televisivas o en línea de la Misa y otras programaciones religiosas están disponibles para el uso de los fieles en varios canales de televisión.</w:t>
      </w:r>
    </w:p>
    <w:p w:rsidR="00000000" w:rsidDel="00000000" w:rsidP="00000000" w:rsidRDefault="00000000" w:rsidRPr="00000000" w14:paraId="00000010">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11">
      <w:pPr>
        <w:ind w:left="-360" w:right="-360" w:firstLine="0"/>
        <w:rPr>
          <w:sz w:val="24"/>
          <w:szCs w:val="24"/>
        </w:rPr>
      </w:pPr>
      <w:r w:rsidDel="00000000" w:rsidR="00000000" w:rsidRPr="00000000">
        <w:rPr>
          <w:sz w:val="24"/>
          <w:szCs w:val="24"/>
          <w:rtl w:val="0"/>
        </w:rPr>
        <w:t xml:space="preserve">Si es posible, se alienta a los sacerdotes a transmitir sus misas en vivo a través de medios digitales. Quienes decidan hacerlo pueden contactar a la Oficina de Comunicaciones de la Diócesis, para que se informe a toda la diócesis.  La información de contacto de la Oficina de Comunicaciones es al teléfono (732) 529-7936 o al correo electrónico  communications@diometuchen.org.</w:t>
      </w:r>
    </w:p>
    <w:p w:rsidR="00000000" w:rsidDel="00000000" w:rsidP="00000000" w:rsidRDefault="00000000" w:rsidRPr="00000000" w14:paraId="00000012">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13">
      <w:pPr>
        <w:ind w:left="-360" w:right="-360" w:firstLine="0"/>
        <w:rPr>
          <w:sz w:val="24"/>
          <w:szCs w:val="24"/>
        </w:rPr>
      </w:pPr>
      <w:r w:rsidDel="00000000" w:rsidR="00000000" w:rsidRPr="00000000">
        <w:rPr>
          <w:sz w:val="24"/>
          <w:szCs w:val="24"/>
          <w:rtl w:val="0"/>
        </w:rPr>
        <w:t xml:space="preserve">Dado que la Eucaristía es la fuente y la cumbre de la vida cristiana, todos los sacerdotes de la Diócesis de Metuchen deben celebrar la Misa en privado ofreciéndola por el bienestar de todos los fieles cristianos confiados a su cuidado, por la humanidad durante este momento crítico y por las intenciones de aquellos que han hecho una ofrenda por la misa, pero sin la presencia de los fieles. </w:t>
      </w:r>
    </w:p>
    <w:p w:rsidR="00000000" w:rsidDel="00000000" w:rsidP="00000000" w:rsidRDefault="00000000" w:rsidRPr="00000000" w14:paraId="00000014">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15">
      <w:pPr>
        <w:ind w:left="-360" w:right="-360" w:firstLine="0"/>
        <w:rPr>
          <w:sz w:val="24"/>
          <w:szCs w:val="24"/>
        </w:rPr>
      </w:pPr>
      <w:r w:rsidDel="00000000" w:rsidR="00000000" w:rsidRPr="00000000">
        <w:rPr>
          <w:sz w:val="24"/>
          <w:szCs w:val="24"/>
          <w:rtl w:val="0"/>
        </w:rPr>
        <w:t xml:space="preserve">Recordemos las palabras de Jesús a los Discípulos cuando fueron arrojados sobre las olas de un mar incierto, "Soy yo. No tengas miedo" (Juan 6:20). El Señor es fiel y siempre nos llama a confiar. Ante tal situación, estamos llamados a mantenernos en la oración, al igual que todos los fieles.</w:t>
      </w:r>
    </w:p>
    <w:p w:rsidR="00000000" w:rsidDel="00000000" w:rsidP="00000000" w:rsidRDefault="00000000" w:rsidRPr="00000000" w14:paraId="00000016">
      <w:pPr>
        <w:ind w:left="-360" w:right="-360" w:firstLine="0"/>
        <w:rPr>
          <w:sz w:val="16"/>
          <w:szCs w:val="16"/>
        </w:rPr>
      </w:pPr>
      <w:r w:rsidDel="00000000" w:rsidR="00000000" w:rsidRPr="00000000">
        <w:rPr>
          <w:rtl w:val="0"/>
        </w:rPr>
      </w:r>
    </w:p>
    <w:p w:rsidR="00000000" w:rsidDel="00000000" w:rsidP="00000000" w:rsidRDefault="00000000" w:rsidRPr="00000000" w14:paraId="00000017">
      <w:pPr>
        <w:ind w:left="-360" w:right="-360" w:firstLine="0"/>
        <w:rPr>
          <w:b w:val="1"/>
          <w:sz w:val="24"/>
          <w:szCs w:val="24"/>
        </w:rPr>
      </w:pPr>
      <w:r w:rsidDel="00000000" w:rsidR="00000000" w:rsidRPr="00000000">
        <w:rPr>
          <w:b w:val="1"/>
          <w:sz w:val="24"/>
          <w:szCs w:val="24"/>
          <w:rtl w:val="0"/>
        </w:rPr>
        <w:t xml:space="preserve">Adoración y Oración Privada  </w:t>
      </w:r>
    </w:p>
    <w:p w:rsidR="00000000" w:rsidDel="00000000" w:rsidP="00000000" w:rsidRDefault="00000000" w:rsidRPr="00000000" w14:paraId="00000018">
      <w:pPr>
        <w:ind w:left="-360" w:right="-360" w:firstLine="0"/>
        <w:rPr>
          <w:sz w:val="24"/>
          <w:szCs w:val="24"/>
        </w:rPr>
      </w:pPr>
      <w:r w:rsidDel="00000000" w:rsidR="00000000" w:rsidRPr="00000000">
        <w:rPr>
          <w:sz w:val="24"/>
          <w:szCs w:val="24"/>
          <w:rtl w:val="0"/>
        </w:rPr>
        <w:t xml:space="preserve">Las iglesias pueden permanecer abiertas para la oración, la devoción privada y la adoración del Santísimo Sacramento. Se les pide a los párrocos que consideren la Exposición del Santísimo Sacramento por un período de tiempo durante el día.  Sin embargo, se debe evitar rezar en grupos grandes.  En todas las situaciones, los fieles deben ser alentados a observar las prácticas de distanciamiento social, recomendando 3 a 6 pies de espacio entre los asistentes para cualquier evento dentro de los espacios de la iglesia. </w:t>
      </w:r>
    </w:p>
    <w:p w:rsidR="00000000" w:rsidDel="00000000" w:rsidP="00000000" w:rsidRDefault="00000000" w:rsidRPr="00000000" w14:paraId="00000019">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1A">
      <w:pPr>
        <w:ind w:left="-360" w:right="-360" w:firstLine="0"/>
        <w:rPr>
          <w:sz w:val="24"/>
          <w:szCs w:val="24"/>
        </w:rPr>
      </w:pPr>
      <w:r w:rsidDel="00000000" w:rsidR="00000000" w:rsidRPr="00000000">
        <w:rPr>
          <w:b w:val="1"/>
          <w:sz w:val="24"/>
          <w:szCs w:val="24"/>
          <w:rtl w:val="0"/>
        </w:rPr>
        <w:t xml:space="preserve">Suspensión Temporal de Servicios de Penitencia</w:t>
      </w:r>
      <w:r w:rsidDel="00000000" w:rsidR="00000000" w:rsidRPr="00000000">
        <w:rPr>
          <w:rtl w:val="0"/>
        </w:rPr>
      </w:r>
    </w:p>
    <w:p w:rsidR="00000000" w:rsidDel="00000000" w:rsidP="00000000" w:rsidRDefault="00000000" w:rsidRPr="00000000" w14:paraId="0000001B">
      <w:pPr>
        <w:ind w:left="-360" w:right="-360" w:firstLine="0"/>
        <w:rPr>
          <w:sz w:val="24"/>
          <w:szCs w:val="24"/>
        </w:rPr>
      </w:pPr>
      <w:r w:rsidDel="00000000" w:rsidR="00000000" w:rsidRPr="00000000">
        <w:rPr>
          <w:sz w:val="24"/>
          <w:szCs w:val="24"/>
          <w:rtl w:val="0"/>
        </w:rPr>
        <w:t xml:space="preserve">El Sacramento de la Penitencia debe permanecer disponible según las necesidades, pero los Servicios públicos de penitencia no podrán llevarse a cabo. Los sacerdotes deben tomar precauciones necesarias entre el penitente y el confesor.  </w:t>
      </w:r>
    </w:p>
    <w:p w:rsidR="00000000" w:rsidDel="00000000" w:rsidP="00000000" w:rsidRDefault="00000000" w:rsidRPr="00000000" w14:paraId="0000001C">
      <w:pPr>
        <w:ind w:left="-360" w:right="-360" w:firstLine="0"/>
        <w:rPr>
          <w:sz w:val="16"/>
          <w:szCs w:val="16"/>
        </w:rPr>
      </w:pPr>
      <w:r w:rsidDel="00000000" w:rsidR="00000000" w:rsidRPr="00000000">
        <w:rPr>
          <w:rtl w:val="0"/>
        </w:rPr>
      </w:r>
    </w:p>
    <w:p w:rsidR="00000000" w:rsidDel="00000000" w:rsidP="00000000" w:rsidRDefault="00000000" w:rsidRPr="00000000" w14:paraId="0000001D">
      <w:pPr>
        <w:ind w:left="-360" w:right="-360" w:firstLine="0"/>
        <w:rPr>
          <w:b w:val="1"/>
          <w:sz w:val="24"/>
          <w:szCs w:val="24"/>
        </w:rPr>
      </w:pPr>
      <w:r w:rsidDel="00000000" w:rsidR="00000000" w:rsidRPr="00000000">
        <w:rPr>
          <w:b w:val="1"/>
          <w:sz w:val="24"/>
          <w:szCs w:val="24"/>
          <w:rtl w:val="0"/>
        </w:rPr>
        <w:t xml:space="preserve">Bautizos, Bodas y Funerales  </w:t>
      </w:r>
    </w:p>
    <w:p w:rsidR="00000000" w:rsidDel="00000000" w:rsidP="00000000" w:rsidRDefault="00000000" w:rsidRPr="00000000" w14:paraId="0000001E">
      <w:pPr>
        <w:ind w:left="-360" w:right="-360" w:firstLine="0"/>
        <w:rPr>
          <w:sz w:val="24"/>
          <w:szCs w:val="24"/>
        </w:rPr>
      </w:pPr>
      <w:r w:rsidDel="00000000" w:rsidR="00000000" w:rsidRPr="00000000">
        <w:rPr>
          <w:sz w:val="24"/>
          <w:szCs w:val="24"/>
          <w:rtl w:val="0"/>
        </w:rPr>
        <w:t xml:space="preserve">La celebración de bautizos, funerales y bodas puede continuar a discreción del párroco. En todo caso, se debe hacer lo posible para acatar las medidas respecto al número máximo de personas que pueden asistir según lo sugerido por los Centros para el Control y la Prevención de Enfermedades y lo establecido por el Estado de Nueva Jersey.  Los sacerdotes estarán atentos a responder a las necesidades pastorales de su pueblo, incluidos la celebración de matrimonios, a quienes se encuentran en peligro inminente de muerte, y a quienes deben ser bautizados de urgencia.  </w:t>
      </w:r>
    </w:p>
    <w:p w:rsidR="00000000" w:rsidDel="00000000" w:rsidP="00000000" w:rsidRDefault="00000000" w:rsidRPr="00000000" w14:paraId="0000001F">
      <w:pPr>
        <w:ind w:left="-360" w:right="-360" w:firstLine="0"/>
        <w:rPr>
          <w:sz w:val="16"/>
          <w:szCs w:val="16"/>
        </w:rPr>
      </w:pPr>
      <w:r w:rsidDel="00000000" w:rsidR="00000000" w:rsidRPr="00000000">
        <w:rPr>
          <w:rtl w:val="0"/>
        </w:rPr>
      </w:r>
    </w:p>
    <w:p w:rsidR="00000000" w:rsidDel="00000000" w:rsidP="00000000" w:rsidRDefault="00000000" w:rsidRPr="00000000" w14:paraId="00000020">
      <w:pPr>
        <w:ind w:left="-360" w:right="-360" w:firstLine="0"/>
        <w:rPr>
          <w:b w:val="1"/>
          <w:sz w:val="24"/>
          <w:szCs w:val="24"/>
        </w:rPr>
      </w:pPr>
      <w:r w:rsidDel="00000000" w:rsidR="00000000" w:rsidRPr="00000000">
        <w:rPr>
          <w:b w:val="1"/>
          <w:sz w:val="24"/>
          <w:szCs w:val="24"/>
          <w:rtl w:val="0"/>
        </w:rPr>
        <w:t xml:space="preserve">Unción de los Enfermos  </w:t>
      </w:r>
    </w:p>
    <w:p w:rsidR="00000000" w:rsidDel="00000000" w:rsidP="00000000" w:rsidRDefault="00000000" w:rsidRPr="00000000" w14:paraId="00000021">
      <w:pPr>
        <w:ind w:left="-360" w:right="-360" w:firstLine="0"/>
        <w:rPr>
          <w:sz w:val="24"/>
          <w:szCs w:val="24"/>
        </w:rPr>
      </w:pPr>
      <w:r w:rsidDel="00000000" w:rsidR="00000000" w:rsidRPr="00000000">
        <w:rPr>
          <w:sz w:val="24"/>
          <w:szCs w:val="24"/>
          <w:rtl w:val="0"/>
        </w:rPr>
        <w:t xml:space="preserve">El Sacramento de la Unción de los Enfermos debe permanecer disponible para verdaderas emergencias. Si se llama a un sacerdote a un hospital, hogar de ancianos u otra institución de atención médica, deberá seguir los protocolos de protección, especialmente en relación con máscaras, prendas de vestir, guantes y anteojos.  Los sacerdotes que son llamados a los hogares de los enfermos deben tomar las precauciones apropiadas según sea necesario, como usar guantes de látex. </w:t>
      </w:r>
    </w:p>
    <w:p w:rsidR="00000000" w:rsidDel="00000000" w:rsidP="00000000" w:rsidRDefault="00000000" w:rsidRPr="00000000" w14:paraId="00000022">
      <w:pPr>
        <w:ind w:left="-360" w:right="-360" w:firstLine="0"/>
        <w:rPr>
          <w:sz w:val="16"/>
          <w:szCs w:val="16"/>
        </w:rPr>
      </w:pPr>
      <w:r w:rsidDel="00000000" w:rsidR="00000000" w:rsidRPr="00000000">
        <w:rPr>
          <w:rtl w:val="0"/>
        </w:rPr>
      </w:r>
    </w:p>
    <w:p w:rsidR="00000000" w:rsidDel="00000000" w:rsidP="00000000" w:rsidRDefault="00000000" w:rsidRPr="00000000" w14:paraId="00000023">
      <w:pPr>
        <w:ind w:left="-360" w:right="-360" w:firstLine="0"/>
        <w:rPr>
          <w:sz w:val="24"/>
          <w:szCs w:val="24"/>
        </w:rPr>
      </w:pPr>
      <w:r w:rsidDel="00000000" w:rsidR="00000000" w:rsidRPr="00000000">
        <w:rPr>
          <w:sz w:val="24"/>
          <w:szCs w:val="24"/>
          <w:rtl w:val="0"/>
        </w:rPr>
        <w:t xml:space="preserve">El sacerdote puede usar un hisopo con punta de algodón o una bola de algodón como instrumento para ungir a la persona enferma (cf. can. 1000 §2). El sacerdote sumerge el hisopo de algodón en el Aceite para los enfermos. Después de la celebración del sacramento, el algodón debe ser quemado o enterrado. </w:t>
      </w:r>
    </w:p>
    <w:p w:rsidR="00000000" w:rsidDel="00000000" w:rsidP="00000000" w:rsidRDefault="00000000" w:rsidRPr="00000000" w14:paraId="00000024">
      <w:pPr>
        <w:ind w:left="-360" w:right="-360" w:firstLine="0"/>
        <w:rPr>
          <w:sz w:val="16"/>
          <w:szCs w:val="16"/>
        </w:rPr>
      </w:pPr>
      <w:r w:rsidDel="00000000" w:rsidR="00000000" w:rsidRPr="00000000">
        <w:rPr>
          <w:rtl w:val="0"/>
        </w:rPr>
      </w:r>
    </w:p>
    <w:p w:rsidR="00000000" w:rsidDel="00000000" w:rsidP="00000000" w:rsidRDefault="00000000" w:rsidRPr="00000000" w14:paraId="00000025">
      <w:pPr>
        <w:ind w:left="-360" w:right="-360" w:firstLine="0"/>
        <w:rPr>
          <w:sz w:val="24"/>
          <w:szCs w:val="24"/>
        </w:rPr>
      </w:pPr>
      <w:r w:rsidDel="00000000" w:rsidR="00000000" w:rsidRPr="00000000">
        <w:rPr>
          <w:sz w:val="24"/>
          <w:szCs w:val="24"/>
          <w:rtl w:val="0"/>
        </w:rPr>
        <w:t xml:space="preserve">En caso de que una parroquia se quede sin Aceite para los Enfermos bendecida por el Obispo, comuníquese con la Oficina de Culto al (732) 562-2435. </w:t>
      </w:r>
    </w:p>
    <w:p w:rsidR="00000000" w:rsidDel="00000000" w:rsidP="00000000" w:rsidRDefault="00000000" w:rsidRPr="00000000" w14:paraId="00000026">
      <w:pPr>
        <w:ind w:left="-360" w:right="-360" w:firstLine="0"/>
        <w:rPr>
          <w:sz w:val="16"/>
          <w:szCs w:val="16"/>
        </w:rPr>
      </w:pPr>
      <w:r w:rsidDel="00000000" w:rsidR="00000000" w:rsidRPr="00000000">
        <w:rPr>
          <w:rtl w:val="0"/>
        </w:rPr>
      </w:r>
    </w:p>
    <w:p w:rsidR="00000000" w:rsidDel="00000000" w:rsidP="00000000" w:rsidRDefault="00000000" w:rsidRPr="00000000" w14:paraId="00000027">
      <w:pPr>
        <w:ind w:left="-360" w:right="-360" w:firstLine="0"/>
        <w:rPr>
          <w:sz w:val="24"/>
          <w:szCs w:val="24"/>
        </w:rPr>
      </w:pPr>
      <w:r w:rsidDel="00000000" w:rsidR="00000000" w:rsidRPr="00000000">
        <w:rPr>
          <w:sz w:val="24"/>
          <w:szCs w:val="24"/>
          <w:rtl w:val="0"/>
        </w:rPr>
        <w:t xml:space="preserve">Si el sacerdote usa guantes de látex para administrar directamente el Sacramento de la Unción de los Enfermos, los guantes deben quemarse o enterrarse después de la unción.</w:t>
      </w:r>
    </w:p>
    <w:p w:rsidR="00000000" w:rsidDel="00000000" w:rsidP="00000000" w:rsidRDefault="00000000" w:rsidRPr="00000000" w14:paraId="00000028">
      <w:pPr>
        <w:ind w:left="-360" w:right="-360" w:firstLine="0"/>
        <w:rPr>
          <w:sz w:val="16"/>
          <w:szCs w:val="16"/>
        </w:rPr>
      </w:pPr>
      <w:r w:rsidDel="00000000" w:rsidR="00000000" w:rsidRPr="00000000">
        <w:rPr>
          <w:rtl w:val="0"/>
        </w:rPr>
      </w:r>
    </w:p>
    <w:p w:rsidR="00000000" w:rsidDel="00000000" w:rsidP="00000000" w:rsidRDefault="00000000" w:rsidRPr="00000000" w14:paraId="00000029">
      <w:pPr>
        <w:ind w:left="-360" w:right="-360" w:firstLine="0"/>
        <w:rPr>
          <w:sz w:val="24"/>
          <w:szCs w:val="24"/>
        </w:rPr>
      </w:pPr>
      <w:r w:rsidDel="00000000" w:rsidR="00000000" w:rsidRPr="00000000">
        <w:rPr>
          <w:b w:val="1"/>
          <w:sz w:val="24"/>
          <w:szCs w:val="24"/>
          <w:rtl w:val="0"/>
        </w:rPr>
        <w:t xml:space="preserve">Primera Confesión, Primera Comunión y Confirmación</w:t>
      </w:r>
      <w:r w:rsidDel="00000000" w:rsidR="00000000" w:rsidRPr="00000000">
        <w:rPr>
          <w:rtl w:val="0"/>
        </w:rPr>
      </w:r>
    </w:p>
    <w:p w:rsidR="00000000" w:rsidDel="00000000" w:rsidP="00000000" w:rsidRDefault="00000000" w:rsidRPr="00000000" w14:paraId="0000002A">
      <w:pPr>
        <w:ind w:left="-360" w:right="-360" w:firstLine="0"/>
        <w:rPr>
          <w:sz w:val="24"/>
          <w:szCs w:val="24"/>
        </w:rPr>
      </w:pPr>
      <w:r w:rsidDel="00000000" w:rsidR="00000000" w:rsidRPr="00000000">
        <w:rPr>
          <w:sz w:val="24"/>
          <w:szCs w:val="24"/>
          <w:rtl w:val="0"/>
        </w:rPr>
        <w:t xml:space="preserve">Dado que la celebración de la Primera Confesión, la Primera Comunión y el Sacramento de la Confirmación atrae a grandes multitudes, estos sacramentos se pospondrán temporalmente en la Diócesis de Metuchen hasta después de Pascua y se reprogramarán después de ese tiempo.</w:t>
      </w:r>
    </w:p>
    <w:p w:rsidR="00000000" w:rsidDel="00000000" w:rsidP="00000000" w:rsidRDefault="00000000" w:rsidRPr="00000000" w14:paraId="0000002B">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2C">
      <w:pPr>
        <w:ind w:left="-360" w:right="-360" w:firstLine="0"/>
        <w:rPr>
          <w:b w:val="1"/>
          <w:sz w:val="24"/>
          <w:szCs w:val="24"/>
        </w:rPr>
      </w:pPr>
      <w:r w:rsidDel="00000000" w:rsidR="00000000" w:rsidRPr="00000000">
        <w:rPr>
          <w:b w:val="1"/>
          <w:sz w:val="24"/>
          <w:szCs w:val="24"/>
          <w:rtl w:val="0"/>
        </w:rPr>
        <w:t xml:space="preserve">Cierre Temporal de Escuelas Católicas y Programas de Educación Religiosa.</w:t>
      </w:r>
    </w:p>
    <w:p w:rsidR="00000000" w:rsidDel="00000000" w:rsidP="00000000" w:rsidRDefault="00000000" w:rsidRPr="00000000" w14:paraId="0000002D">
      <w:pPr>
        <w:ind w:left="-360" w:right="-360" w:firstLine="0"/>
        <w:rPr>
          <w:sz w:val="24"/>
          <w:szCs w:val="24"/>
        </w:rPr>
      </w:pPr>
      <w:r w:rsidDel="00000000" w:rsidR="00000000" w:rsidRPr="00000000">
        <w:rPr>
          <w:sz w:val="24"/>
          <w:szCs w:val="24"/>
          <w:rtl w:val="0"/>
        </w:rPr>
        <w:t xml:space="preserve">Todas las escuelas católicas en la Diócesis de Metuchen permanecerán cerradas según lo ordenado por el Estado de Nueva Jersey. Nuestros directores y miembros de la facultad han preparado planes para el aprendizaje de manera remota.</w:t>
      </w:r>
    </w:p>
    <w:p w:rsidR="00000000" w:rsidDel="00000000" w:rsidP="00000000" w:rsidRDefault="00000000" w:rsidRPr="00000000" w14:paraId="0000002E">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2F">
      <w:pPr>
        <w:ind w:left="-360" w:right="-360" w:firstLine="0"/>
        <w:rPr>
          <w:sz w:val="24"/>
          <w:szCs w:val="24"/>
        </w:rPr>
      </w:pPr>
      <w:r w:rsidDel="00000000" w:rsidR="00000000" w:rsidRPr="00000000">
        <w:rPr>
          <w:sz w:val="24"/>
          <w:szCs w:val="24"/>
          <w:rtl w:val="0"/>
        </w:rPr>
        <w:t xml:space="preserve">Todos los programas de educación religiosa se suspenden.  Cada parroquia asignará a los estudiantes, cuando sea posible, actividades para hacer en casa.</w:t>
      </w:r>
    </w:p>
    <w:p w:rsidR="00000000" w:rsidDel="00000000" w:rsidP="00000000" w:rsidRDefault="00000000" w:rsidRPr="00000000" w14:paraId="00000030">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31">
      <w:pPr>
        <w:ind w:left="-360" w:right="-360" w:firstLine="0"/>
        <w:rPr>
          <w:b w:val="1"/>
          <w:sz w:val="24"/>
          <w:szCs w:val="24"/>
        </w:rPr>
      </w:pPr>
      <w:r w:rsidDel="00000000" w:rsidR="00000000" w:rsidRPr="00000000">
        <w:rPr>
          <w:b w:val="1"/>
          <w:sz w:val="24"/>
          <w:szCs w:val="24"/>
          <w:rtl w:val="0"/>
        </w:rPr>
        <w:t xml:space="preserve">Oficinas Parroquiales</w:t>
      </w:r>
    </w:p>
    <w:p w:rsidR="00000000" w:rsidDel="00000000" w:rsidP="00000000" w:rsidRDefault="00000000" w:rsidRPr="00000000" w14:paraId="00000032">
      <w:pPr>
        <w:ind w:left="-360" w:right="-360" w:firstLine="0"/>
        <w:rPr>
          <w:sz w:val="24"/>
          <w:szCs w:val="24"/>
        </w:rPr>
      </w:pPr>
      <w:r w:rsidDel="00000000" w:rsidR="00000000" w:rsidRPr="00000000">
        <w:rPr>
          <w:sz w:val="24"/>
          <w:szCs w:val="24"/>
          <w:rtl w:val="0"/>
        </w:rPr>
        <w:t xml:space="preserve">El párroco tiene la facultad de decidir los cambios en el personal de la oficina durante este tiempo, sin embargo, en todo caso se debe garantizar la comunicación entre el párroco y los feligreses para atender los casos de emergencia anteriormente señalados.  La Iglesia no está "cerrada", a pesar de que las Misas están suspendidas, las clases se imparten de forma remota, etc. Los párrocos deberán evaluar si posponen o cancelan las demás actividades parroquiales regulares y los eventos programados previamente siguiendo las pautas dadas por los Centros para el Control y la Prevención de Enfermedades y los mandatos del Estado de Nueva Jersey.</w:t>
      </w:r>
    </w:p>
    <w:p w:rsidR="00000000" w:rsidDel="00000000" w:rsidP="00000000" w:rsidRDefault="00000000" w:rsidRPr="00000000" w14:paraId="00000033">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34">
      <w:pPr>
        <w:ind w:left="-360" w:right="-360" w:firstLine="0"/>
        <w:rPr>
          <w:sz w:val="24"/>
          <w:szCs w:val="24"/>
        </w:rPr>
      </w:pPr>
      <w:r w:rsidDel="00000000" w:rsidR="00000000" w:rsidRPr="00000000">
        <w:rPr>
          <w:b w:val="1"/>
          <w:sz w:val="24"/>
          <w:szCs w:val="24"/>
          <w:rtl w:val="0"/>
        </w:rPr>
        <w:t xml:space="preserve">Servicios Sociales y Caritativos Católicos</w:t>
      </w:r>
      <w:r w:rsidDel="00000000" w:rsidR="00000000" w:rsidRPr="00000000">
        <w:rPr>
          <w:rtl w:val="0"/>
        </w:rPr>
      </w:r>
    </w:p>
    <w:p w:rsidR="00000000" w:rsidDel="00000000" w:rsidP="00000000" w:rsidRDefault="00000000" w:rsidRPr="00000000" w14:paraId="00000035">
      <w:pPr>
        <w:ind w:left="-360" w:right="-360" w:firstLine="0"/>
        <w:rPr>
          <w:sz w:val="24"/>
          <w:szCs w:val="24"/>
        </w:rPr>
      </w:pPr>
      <w:r w:rsidDel="00000000" w:rsidR="00000000" w:rsidRPr="00000000">
        <w:rPr>
          <w:sz w:val="24"/>
          <w:szCs w:val="24"/>
          <w:rtl w:val="0"/>
        </w:rPr>
        <w:t xml:space="preserve">Los programas y servicios católicos de alcance social y caritativo en la Diócesis de Metuchen deben continuar, pero se ajustarán según sea necesario al cumplimiento de las instrucciones ordenadas por el Estado de Nueva Jersey.</w:t>
      </w:r>
    </w:p>
    <w:p w:rsidR="00000000" w:rsidDel="00000000" w:rsidP="00000000" w:rsidRDefault="00000000" w:rsidRPr="00000000" w14:paraId="00000036">
      <w:pPr>
        <w:ind w:left="-360" w:right="-36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37">
      <w:pPr>
        <w:ind w:left="-360" w:right="-360" w:firstLine="0"/>
        <w:rPr>
          <w:b w:val="1"/>
          <w:sz w:val="24"/>
          <w:szCs w:val="24"/>
        </w:rPr>
      </w:pPr>
      <w:r w:rsidDel="00000000" w:rsidR="00000000" w:rsidRPr="00000000">
        <w:rPr>
          <w:b w:val="1"/>
          <w:sz w:val="24"/>
          <w:szCs w:val="24"/>
          <w:rtl w:val="0"/>
        </w:rPr>
        <w:t xml:space="preserve">Semana Santa y Triduo Sagrado</w:t>
      </w:r>
    </w:p>
    <w:p w:rsidR="00000000" w:rsidDel="00000000" w:rsidP="00000000" w:rsidRDefault="00000000" w:rsidRPr="00000000" w14:paraId="00000038">
      <w:pPr>
        <w:ind w:left="-360" w:right="-360" w:firstLine="0"/>
        <w:rPr/>
      </w:pPr>
      <w:r w:rsidDel="00000000" w:rsidR="00000000" w:rsidRPr="00000000">
        <w:rPr>
          <w:sz w:val="24"/>
          <w:szCs w:val="24"/>
          <w:rtl w:val="0"/>
        </w:rPr>
        <w:t xml:space="preserve">Cualquier decisión con respecto a las celebraciones de la Semana Santa, la Misa Crismal y el Triduo Pascual se tomará mientras monitoreamos la situación. Los párrocos y las parroquias serán notificados a su debido tiempo.</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sz w:val="50"/>
        <w:szCs w:val="50"/>
      </w:rPr>
    </w:pPr>
    <w:r w:rsidDel="00000000" w:rsidR="00000000" w:rsidRPr="00000000">
      <w:rPr>
        <w:b w:val="1"/>
        <w:sz w:val="50"/>
        <w:szCs w:val="50"/>
        <w:rtl w:val="0"/>
      </w:rPr>
      <w:t xml:space="preserve">Medidas Preventivas de la Diócesis de Metuchen para Evitar la Propagación del Coronavirus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5200650</wp:posOffset>
          </wp:positionH>
          <wp:positionV relativeFrom="paragraph">
            <wp:posOffset>-152399</wp:posOffset>
          </wp:positionV>
          <wp:extent cx="1162050" cy="149406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2050" cy="14940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