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dispensa de la obligación de asistir a misa permanecerá hasta nuevo aviso.</w:t>
      </w:r>
      <w:r w:rsidDel="00000000" w:rsidR="00000000" w:rsidRPr="00000000">
        <w:rPr>
          <w:rFonts w:ascii="Times New Roman" w:cs="Times New Roman" w:eastAsia="Times New Roman" w:hAnsi="Times New Roman"/>
          <w:sz w:val="24"/>
          <w:szCs w:val="24"/>
          <w:rtl w:val="0"/>
        </w:rPr>
        <w:t xml:space="preserve"> Nadie tendrá que asistir a misa durante este período de tiempo. Debemos santificar el Día del Señor por algún otro medio. Los ejemplos incluyen sintonizar una Misa en vivo por internet, rezar la Liturgia de las Horas, leer y reflexionar sobre la Sagrada Escritura, rezar el rosario o alguna otra devoción. Continuaremos transmitiendo en vivo la Misa dominical.</w: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bien común es una prioridad</w:t>
      </w:r>
      <w:r w:rsidDel="00000000" w:rsidR="00000000" w:rsidRPr="00000000">
        <w:rPr>
          <w:rFonts w:ascii="Times New Roman" w:cs="Times New Roman" w:eastAsia="Times New Roman" w:hAnsi="Times New Roman"/>
          <w:sz w:val="24"/>
          <w:szCs w:val="24"/>
          <w:rtl w:val="0"/>
        </w:rPr>
        <w:t xml:space="preserve">. En consideración al cuidado de cada persona, se practicarán cuidadosos métodos ​​de limpieza. Se espera que todos los presentes traigan su propio desinfectante y mascarillas. Las estaciones de desinfección estarán disponibles a la entrada de la iglesia.</w:t>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asistencia será limitada</w:t>
      </w:r>
      <w:r w:rsidDel="00000000" w:rsidR="00000000" w:rsidRPr="00000000">
        <w:rPr>
          <w:rFonts w:ascii="Times New Roman" w:cs="Times New Roman" w:eastAsia="Times New Roman" w:hAnsi="Times New Roman"/>
          <w:sz w:val="24"/>
          <w:szCs w:val="24"/>
          <w:rtl w:val="0"/>
        </w:rPr>
        <w:t xml:space="preserve">. Sabemos que se mantendrán restricciones para celebrar en grandes reuniones. Compartiremos estos detalles cuando estemos informados. Es probable que al principio no todos los feligreses puedan asistir a misa regularmente.</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 practicará el distanciamiento social</w:t>
      </w:r>
      <w:r w:rsidDel="00000000" w:rsidR="00000000" w:rsidRPr="00000000">
        <w:rPr>
          <w:rFonts w:ascii="Times New Roman" w:cs="Times New Roman" w:eastAsia="Times New Roman" w:hAnsi="Times New Roman"/>
          <w:sz w:val="24"/>
          <w:szCs w:val="24"/>
          <w:rtl w:val="0"/>
        </w:rPr>
        <w:t xml:space="preserve">. Espere que tengamos bancos/filas que se les ponga cinta adhesiva para evitar su uso, e individualmente se les pedirá que mantengan seis pies de separación entre sí dentro de la iglesia. Aquellas </w:t>
      </w:r>
      <w:r w:rsidDel="00000000" w:rsidR="00000000" w:rsidRPr="00000000">
        <w:rPr>
          <w:rFonts w:ascii="Times New Roman" w:cs="Times New Roman" w:eastAsia="Times New Roman" w:hAnsi="Times New Roman"/>
          <w:sz w:val="24"/>
          <w:szCs w:val="24"/>
          <w:rtl w:val="0"/>
        </w:rPr>
        <w:t xml:space="preserve">personales</w:t>
      </w:r>
      <w:r w:rsidDel="00000000" w:rsidR="00000000" w:rsidRPr="00000000">
        <w:rPr>
          <w:rFonts w:ascii="Times New Roman" w:cs="Times New Roman" w:eastAsia="Times New Roman" w:hAnsi="Times New Roman"/>
          <w:sz w:val="24"/>
          <w:szCs w:val="24"/>
          <w:rtl w:val="0"/>
        </w:rPr>
        <w:t xml:space="preserve"> que pertenezcan a grupos vulnerables o de riesgo, deben quedarse en casa. Cualquier persona con síntomas de enfermedad debe quedarse en casa.</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Habrá cambios litúrgicos.</w:t>
      </w:r>
      <w:r w:rsidDel="00000000" w:rsidR="00000000" w:rsidRPr="00000000">
        <w:rPr>
          <w:rFonts w:ascii="Times New Roman" w:cs="Times New Roman" w:eastAsia="Times New Roman" w:hAnsi="Times New Roman"/>
          <w:sz w:val="24"/>
          <w:szCs w:val="24"/>
          <w:rtl w:val="0"/>
        </w:rPr>
        <w:t xml:space="preserve"> Se harán ajustes temporales a la forma en que celebramos la misa y recibimos la comunión.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center"/>
      <w:rPr>
        <w:sz w:val="40"/>
        <w:szCs w:val="40"/>
      </w:rPr>
    </w:pPr>
    <w:r w:rsidDel="00000000" w:rsidR="00000000" w:rsidRPr="00000000">
      <w:rPr>
        <w:rFonts w:ascii="Times New Roman" w:cs="Times New Roman" w:eastAsia="Times New Roman" w:hAnsi="Times New Roman"/>
        <w:b w:val="1"/>
        <w:sz w:val="40"/>
        <w:szCs w:val="40"/>
        <w:rtl w:val="0"/>
      </w:rPr>
      <w:t xml:space="preserve">Algunas consideraciones mientras nos preparamos para regresar a Misa en la Iglesia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